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918B" w14:textId="77777777" w:rsidR="00FA54D7" w:rsidRPr="005E7E54" w:rsidRDefault="005E7E54" w:rsidP="005E7E54">
      <w:pPr>
        <w:jc w:val="center"/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THE GOD DELUSION</w:t>
      </w:r>
    </w:p>
    <w:p w14:paraId="093958CB" w14:textId="77777777" w:rsidR="00FA54D7" w:rsidRPr="005E7E54" w:rsidRDefault="00FA54D7" w:rsidP="005E7E54">
      <w:pPr>
        <w:jc w:val="center"/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BY RICHARD DAWKINS</w:t>
      </w:r>
    </w:p>
    <w:p w14:paraId="7810084F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</w:p>
    <w:p w14:paraId="1A1BB11E" w14:textId="77777777" w:rsidR="00FA54D7" w:rsidRPr="005E7E54" w:rsidRDefault="00D4735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Dawkins</w:t>
      </w:r>
      <w:r w:rsidR="00FA54D7" w:rsidRPr="005E7E54">
        <w:rPr>
          <w:rFonts w:ascii="Tahoma" w:hAnsi="Tahoma" w:cs="Tahoma"/>
          <w:b/>
          <w:bCs/>
          <w:sz w:val="28"/>
        </w:rPr>
        <w:t xml:space="preserve"> explains the true intent of America’s </w:t>
      </w:r>
      <w:r w:rsidR="00527ADA">
        <w:rPr>
          <w:rFonts w:ascii="Tahoma" w:hAnsi="Tahoma" w:cs="Tahoma"/>
          <w:b/>
          <w:bCs/>
          <w:sz w:val="28"/>
        </w:rPr>
        <w:t>F</w:t>
      </w:r>
      <w:r w:rsidR="00FA54D7" w:rsidRPr="005E7E54">
        <w:rPr>
          <w:rFonts w:ascii="Tahoma" w:hAnsi="Tahoma" w:cs="Tahoma"/>
          <w:b/>
          <w:bCs/>
          <w:sz w:val="28"/>
        </w:rPr>
        <w:t xml:space="preserve">ounding </w:t>
      </w:r>
      <w:r w:rsidR="00527ADA">
        <w:rPr>
          <w:rFonts w:ascii="Tahoma" w:hAnsi="Tahoma" w:cs="Tahoma"/>
          <w:b/>
          <w:bCs/>
          <w:sz w:val="28"/>
        </w:rPr>
        <w:t>F</w:t>
      </w:r>
      <w:r w:rsidR="00FA54D7" w:rsidRPr="005E7E54">
        <w:rPr>
          <w:rFonts w:ascii="Tahoma" w:hAnsi="Tahoma" w:cs="Tahoma"/>
          <w:b/>
          <w:bCs/>
          <w:sz w:val="28"/>
        </w:rPr>
        <w:t>athers and how America has changed since then</w:t>
      </w:r>
    </w:p>
    <w:p w14:paraId="33668D76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(some of his examples are pretty disturbing and depressing).</w:t>
      </w:r>
    </w:p>
    <w:p w14:paraId="004DBF3D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</w:p>
    <w:p w14:paraId="41AE32B2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 xml:space="preserve">Dawkins attacks </w:t>
      </w:r>
      <w:r w:rsidR="00D47359">
        <w:rPr>
          <w:rFonts w:ascii="Tahoma" w:hAnsi="Tahoma" w:cs="Tahoma"/>
          <w:b/>
          <w:bCs/>
          <w:sz w:val="28"/>
        </w:rPr>
        <w:t xml:space="preserve">many </w:t>
      </w:r>
      <w:r w:rsidRPr="005E7E54">
        <w:rPr>
          <w:rFonts w:ascii="Tahoma" w:hAnsi="Tahoma" w:cs="Tahoma"/>
          <w:b/>
          <w:bCs/>
          <w:sz w:val="28"/>
        </w:rPr>
        <w:t xml:space="preserve">arguments supporting </w:t>
      </w:r>
      <w:r w:rsidR="00D47359">
        <w:rPr>
          <w:rFonts w:ascii="Tahoma" w:hAnsi="Tahoma" w:cs="Tahoma"/>
          <w:b/>
          <w:bCs/>
          <w:sz w:val="28"/>
        </w:rPr>
        <w:t>belief in G</w:t>
      </w:r>
      <w:r w:rsidRPr="005E7E54">
        <w:rPr>
          <w:rFonts w:ascii="Tahoma" w:hAnsi="Tahoma" w:cs="Tahoma"/>
          <w:b/>
          <w:bCs/>
          <w:sz w:val="28"/>
        </w:rPr>
        <w:t>od:</w:t>
      </w:r>
    </w:p>
    <w:p w14:paraId="52DB9E99" w14:textId="77777777" w:rsidR="00FA54D7" w:rsidRPr="005E7E54" w:rsidRDefault="00527ADA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</w:t>
      </w:r>
      <w:r w:rsidR="00FA54D7" w:rsidRPr="005E7E54">
        <w:rPr>
          <w:rFonts w:ascii="Tahoma" w:hAnsi="Tahoma" w:cs="Tahoma"/>
          <w:b/>
          <w:bCs/>
          <w:sz w:val="28"/>
        </w:rPr>
        <w:t xml:space="preserve">homas </w:t>
      </w:r>
      <w:r>
        <w:rPr>
          <w:rFonts w:ascii="Tahoma" w:hAnsi="Tahoma" w:cs="Tahoma"/>
          <w:b/>
          <w:bCs/>
          <w:sz w:val="28"/>
        </w:rPr>
        <w:t>A</w:t>
      </w:r>
      <w:r w:rsidR="00FA54D7" w:rsidRPr="005E7E54">
        <w:rPr>
          <w:rFonts w:ascii="Tahoma" w:hAnsi="Tahoma" w:cs="Tahoma"/>
          <w:b/>
          <w:bCs/>
          <w:sz w:val="28"/>
        </w:rPr>
        <w:t>quinas’ proofs</w:t>
      </w:r>
    </w:p>
    <w:p w14:paraId="4E6023D4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O</w:t>
      </w:r>
      <w:r w:rsidR="00FA54D7" w:rsidRPr="005E7E54">
        <w:rPr>
          <w:rFonts w:ascii="Tahoma" w:hAnsi="Tahoma" w:cs="Tahoma"/>
          <w:b/>
          <w:bCs/>
          <w:sz w:val="28"/>
        </w:rPr>
        <w:t>ntological argument</w:t>
      </w:r>
    </w:p>
    <w:p w14:paraId="594B6A75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beauty</w:t>
      </w:r>
    </w:p>
    <w:p w14:paraId="3D4000AB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personal experience</w:t>
      </w:r>
    </w:p>
    <w:p w14:paraId="5B6664C1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scripture</w:t>
      </w:r>
    </w:p>
    <w:p w14:paraId="023428A4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admired religious scientists</w:t>
      </w:r>
    </w:p>
    <w:p w14:paraId="2607DDF7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</w:t>
      </w:r>
      <w:r w:rsidR="00FA54D7" w:rsidRPr="005E7E54">
        <w:rPr>
          <w:rFonts w:ascii="Tahoma" w:hAnsi="Tahoma" w:cs="Tahoma"/>
          <w:b/>
          <w:bCs/>
          <w:sz w:val="28"/>
        </w:rPr>
        <w:t>ascal’s wager</w:t>
      </w:r>
    </w:p>
    <w:p w14:paraId="16DB2407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</w:t>
      </w:r>
      <w:r w:rsidR="00FA54D7" w:rsidRPr="005E7E54">
        <w:rPr>
          <w:rFonts w:ascii="Tahoma" w:hAnsi="Tahoma" w:cs="Tahoma"/>
          <w:b/>
          <w:bCs/>
          <w:sz w:val="28"/>
        </w:rPr>
        <w:t>ayesian arguments</w:t>
      </w:r>
    </w:p>
    <w:p w14:paraId="7001DC1C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improbability (design)</w:t>
      </w:r>
    </w:p>
    <w:p w14:paraId="12660786" w14:textId="77777777" w:rsidR="00FA54D7" w:rsidRPr="005E7E54" w:rsidRDefault="00FA54D7">
      <w:pPr>
        <w:ind w:firstLine="720"/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irreducible complexity</w:t>
      </w:r>
    </w:p>
    <w:p w14:paraId="6F3B6223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G</w:t>
      </w:r>
      <w:r w:rsidR="00FA54D7" w:rsidRPr="005E7E54">
        <w:rPr>
          <w:rFonts w:ascii="Tahoma" w:hAnsi="Tahoma" w:cs="Tahoma"/>
          <w:b/>
          <w:bCs/>
          <w:sz w:val="28"/>
        </w:rPr>
        <w:t>od of the gaps</w:t>
      </w:r>
    </w:p>
    <w:p w14:paraId="5430DD56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FA54D7" w:rsidRPr="005E7E54">
        <w:rPr>
          <w:rFonts w:ascii="Tahoma" w:hAnsi="Tahoma" w:cs="Tahoma"/>
          <w:b/>
          <w:bCs/>
          <w:sz w:val="28"/>
        </w:rPr>
        <w:t>argument from personal incredulity</w:t>
      </w:r>
    </w:p>
    <w:p w14:paraId="71A8198F" w14:textId="77777777" w:rsidR="00FA54D7" w:rsidRPr="005E7E54" w:rsidRDefault="00D47359">
      <w:pPr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and </w:t>
      </w:r>
      <w:r w:rsidR="00527ADA">
        <w:rPr>
          <w:rFonts w:ascii="Tahoma" w:hAnsi="Tahoma" w:cs="Tahoma"/>
          <w:b/>
          <w:bCs/>
          <w:sz w:val="28"/>
        </w:rPr>
        <w:t>2</w:t>
      </w:r>
      <w:r w:rsidR="00FA54D7" w:rsidRPr="005E7E54">
        <w:rPr>
          <w:rFonts w:ascii="Tahoma" w:hAnsi="Tahoma" w:cs="Tahoma"/>
          <w:b/>
          <w:bCs/>
          <w:sz w:val="28"/>
        </w:rPr>
        <w:t xml:space="preserve"> versions of the anthropic principle</w:t>
      </w:r>
    </w:p>
    <w:p w14:paraId="58E983AD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</w:p>
    <w:p w14:paraId="116D6016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Believers demand proof from science but accept on faith the theological explanation (</w:t>
      </w:r>
      <w:r w:rsidR="00527ADA">
        <w:rPr>
          <w:rFonts w:ascii="Tahoma" w:hAnsi="Tahoma" w:cs="Tahoma"/>
          <w:b/>
          <w:bCs/>
          <w:sz w:val="28"/>
        </w:rPr>
        <w:t xml:space="preserve">the </w:t>
      </w:r>
      <w:r w:rsidRPr="005E7E54">
        <w:rPr>
          <w:rFonts w:ascii="Tahoma" w:hAnsi="Tahoma" w:cs="Tahoma"/>
          <w:b/>
          <w:bCs/>
          <w:sz w:val="28"/>
        </w:rPr>
        <w:t>logical fallacy of inconsistency).</w:t>
      </w:r>
    </w:p>
    <w:p w14:paraId="2C0BF679" w14:textId="77777777" w:rsidR="00D47359" w:rsidRDefault="00D47359">
      <w:pPr>
        <w:rPr>
          <w:rFonts w:ascii="Tahoma" w:hAnsi="Tahoma" w:cs="Tahoma"/>
          <w:b/>
          <w:bCs/>
          <w:sz w:val="28"/>
        </w:rPr>
      </w:pPr>
    </w:p>
    <w:p w14:paraId="61FB4890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Dawkins uses moral tests to show that religion is not necessary to separate good from evil. He proceeds to thoroughly trash the basis of biblical morality by</w:t>
      </w:r>
      <w:r w:rsidR="00D47359">
        <w:rPr>
          <w:rFonts w:ascii="Tahoma" w:hAnsi="Tahoma" w:cs="Tahoma"/>
          <w:b/>
          <w:bCs/>
          <w:sz w:val="28"/>
        </w:rPr>
        <w:t xml:space="preserve"> </w:t>
      </w:r>
      <w:r w:rsidRPr="005E7E54">
        <w:rPr>
          <w:rFonts w:ascii="Tahoma" w:hAnsi="Tahoma" w:cs="Tahoma"/>
          <w:b/>
          <w:bCs/>
          <w:sz w:val="28"/>
        </w:rPr>
        <w:t xml:space="preserve">exposing the cruel and inhuman things done to humans by </w:t>
      </w:r>
      <w:r w:rsidR="00D47359">
        <w:rPr>
          <w:rFonts w:ascii="Tahoma" w:hAnsi="Tahoma" w:cs="Tahoma"/>
          <w:b/>
          <w:bCs/>
          <w:sz w:val="28"/>
        </w:rPr>
        <w:t>G</w:t>
      </w:r>
      <w:r w:rsidRPr="005E7E54">
        <w:rPr>
          <w:rFonts w:ascii="Tahoma" w:hAnsi="Tahoma" w:cs="Tahoma"/>
          <w:b/>
          <w:bCs/>
          <w:sz w:val="28"/>
        </w:rPr>
        <w:t>od,</w:t>
      </w:r>
    </w:p>
    <w:p w14:paraId="001B9688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 xml:space="preserve">and in the name of </w:t>
      </w:r>
      <w:r w:rsidR="00D47359">
        <w:rPr>
          <w:rFonts w:ascii="Tahoma" w:hAnsi="Tahoma" w:cs="Tahoma"/>
          <w:b/>
          <w:bCs/>
          <w:sz w:val="28"/>
        </w:rPr>
        <w:t>G</w:t>
      </w:r>
      <w:r w:rsidRPr="005E7E54">
        <w:rPr>
          <w:rFonts w:ascii="Tahoma" w:hAnsi="Tahoma" w:cs="Tahoma"/>
          <w:b/>
          <w:bCs/>
          <w:sz w:val="28"/>
        </w:rPr>
        <w:t>od.</w:t>
      </w:r>
    </w:p>
    <w:p w14:paraId="3D6A8732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</w:p>
    <w:p w14:paraId="3AD14DF3" w14:textId="77777777" w:rsidR="00FA54D7" w:rsidRDefault="00FA54D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He does an excellent detailed analysis of Hitler and Stalin with lots of supporting references.</w:t>
      </w:r>
    </w:p>
    <w:p w14:paraId="0AA841C4" w14:textId="77777777" w:rsidR="00FA54D7" w:rsidRPr="005E7E54" w:rsidRDefault="00FA54D7">
      <w:pPr>
        <w:rPr>
          <w:rFonts w:ascii="Tahoma" w:hAnsi="Tahoma" w:cs="Tahoma"/>
          <w:b/>
          <w:bCs/>
          <w:sz w:val="28"/>
        </w:rPr>
      </w:pPr>
    </w:p>
    <w:p w14:paraId="73EFB18D" w14:textId="62D239F4" w:rsidR="00FA54D7" w:rsidRDefault="00E550A7">
      <w:pPr>
        <w:rPr>
          <w:rFonts w:ascii="Tahoma" w:hAnsi="Tahoma" w:cs="Tahoma"/>
          <w:b/>
          <w:bCs/>
          <w:sz w:val="28"/>
        </w:rPr>
      </w:pPr>
      <w:r w:rsidRPr="005E7E54">
        <w:rPr>
          <w:rFonts w:ascii="Tahoma" w:hAnsi="Tahoma" w:cs="Tahoma"/>
          <w:b/>
          <w:bCs/>
          <w:sz w:val="28"/>
        </w:rPr>
        <w:t>GRADE</w:t>
      </w:r>
      <w:r w:rsidRPr="005E7E54">
        <w:rPr>
          <w:rFonts w:ascii="Tahoma" w:hAnsi="Tahoma" w:cs="Tahoma"/>
          <w:b/>
          <w:bCs/>
          <w:sz w:val="28"/>
        </w:rPr>
        <w:tab/>
      </w:r>
      <w:r w:rsidR="00FA54D7" w:rsidRPr="005E7E54">
        <w:rPr>
          <w:rFonts w:ascii="Tahoma" w:hAnsi="Tahoma" w:cs="Tahoma"/>
          <w:b/>
          <w:bCs/>
          <w:sz w:val="28"/>
        </w:rPr>
        <w:t>A</w:t>
      </w:r>
    </w:p>
    <w:p w14:paraId="36062B78" w14:textId="25BE6EAA" w:rsidR="009258A6" w:rsidRDefault="009258A6">
      <w:pPr>
        <w:rPr>
          <w:rFonts w:ascii="Tahoma" w:hAnsi="Tahoma" w:cs="Tahoma"/>
          <w:b/>
          <w:bCs/>
          <w:sz w:val="28"/>
        </w:rPr>
      </w:pPr>
    </w:p>
    <w:p w14:paraId="15A841F5" w14:textId="2025C08E" w:rsidR="009258A6" w:rsidRPr="009258A6" w:rsidRDefault="009258A6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https://www.amazon.com/s?k=the+god+delusion+by+richard+dawkins</w:t>
        </w:r>
      </w:hyperlink>
    </w:p>
    <w:sectPr w:rsidR="009258A6" w:rsidRPr="00925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527ADA"/>
    <w:rsid w:val="005E7E54"/>
    <w:rsid w:val="009258A6"/>
    <w:rsid w:val="00D47359"/>
    <w:rsid w:val="00DC0459"/>
    <w:rsid w:val="00E550A7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B49D6"/>
  <w15:chartTrackingRefBased/>
  <w15:docId w15:val="{97F33D57-702C-49CD-B099-E7E93F4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god+delusion+by+richard+dawk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hank hammer</cp:lastModifiedBy>
  <cp:revision>6</cp:revision>
  <dcterms:created xsi:type="dcterms:W3CDTF">2017-12-24T04:36:00Z</dcterms:created>
  <dcterms:modified xsi:type="dcterms:W3CDTF">2022-09-16T13:01:00Z</dcterms:modified>
</cp:coreProperties>
</file>